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B04108" w:rsidRDefault="00CA48EC" w:rsidP="00CA48EC">
      <w:pPr>
        <w:pStyle w:val="Bezproreda"/>
      </w:pPr>
      <w:r w:rsidRPr="00CA48EC">
        <w:t>Klasa:</w:t>
      </w:r>
      <w:r w:rsidR="00E672A9" w:rsidRPr="00E672A9">
        <w:t xml:space="preserve"> </w:t>
      </w:r>
      <w:r w:rsidR="00E672A9">
        <w:t xml:space="preserve"> 602-03/12-01/01</w:t>
      </w:r>
    </w:p>
    <w:p w:rsidR="00CA48EC" w:rsidRPr="00CA48EC" w:rsidRDefault="00B04108" w:rsidP="00CA48EC">
      <w:pPr>
        <w:pStyle w:val="Bezproreda"/>
      </w:pPr>
      <w:proofErr w:type="gramStart"/>
      <w:r>
        <w:t>Urbr.</w:t>
      </w:r>
      <w:proofErr w:type="gramEnd"/>
      <w:r w:rsidR="00E672A9">
        <w:t xml:space="preserve">   2188-48-12-226</w:t>
      </w:r>
    </w:p>
    <w:p w:rsidR="00EC386F" w:rsidRPr="0090514A" w:rsidRDefault="00CA48EC" w:rsidP="00593F32">
      <w:pPr>
        <w:pStyle w:val="Bezproreda"/>
        <w:spacing w:line="600" w:lineRule="auto"/>
      </w:pPr>
      <w:r w:rsidRPr="00CA48EC">
        <w:t>Dne :</w:t>
      </w:r>
      <w:r>
        <w:t xml:space="preserve"> </w:t>
      </w:r>
      <w:r w:rsidR="0019212E">
        <w:t xml:space="preserve"> </w:t>
      </w:r>
      <w:r w:rsidR="00E672A9">
        <w:t xml:space="preserve"> </w:t>
      </w:r>
      <w:r w:rsidR="0019212E">
        <w:t>12. 06. 2012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CC5775">
        <w:rPr>
          <w:b/>
        </w:rPr>
        <w:t xml:space="preserve"> BR. </w:t>
      </w:r>
      <w:r w:rsidR="0082519F">
        <w:rPr>
          <w:b/>
        </w:rPr>
        <w:t>5</w:t>
      </w:r>
      <w:r>
        <w:rPr>
          <w:b/>
        </w:rPr>
        <w:t>.</w:t>
      </w:r>
    </w:p>
    <w:p w:rsidR="00F146E4" w:rsidRDefault="0082519F" w:rsidP="00F1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>GRAĐEVINSKI  TEHNIČAR</w:t>
      </w:r>
      <w:r w:rsidR="00F146E4">
        <w:rPr>
          <w:b/>
          <w:sz w:val="22"/>
          <w:szCs w:val="22"/>
        </w:rPr>
        <w:t xml:space="preserve"> </w:t>
      </w:r>
      <w:r w:rsidR="00BA1AE1">
        <w:rPr>
          <w:b/>
          <w:sz w:val="22"/>
          <w:szCs w:val="22"/>
        </w:rPr>
        <w:t xml:space="preserve"> 4 D</w:t>
      </w:r>
    </w:p>
    <w:p w:rsidR="0019683F" w:rsidRPr="009851C9" w:rsidRDefault="0019683F" w:rsidP="00F95029">
      <w:pPr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proofErr w:type="gramStart"/>
      <w:r w:rsidR="00BA1AE1">
        <w:t>NELICA  TOMIĆ</w:t>
      </w:r>
      <w:proofErr w:type="gramEnd"/>
      <w:r w:rsidRPr="00F41618">
        <w:t xml:space="preserve">, </w:t>
      </w:r>
      <w:r>
        <w:t xml:space="preserve"> </w:t>
      </w:r>
      <w:r w:rsidR="00BA1AE1">
        <w:t>PREDSJEDNICA</w:t>
      </w:r>
    </w:p>
    <w:p w:rsidR="00563810" w:rsidRPr="00F41618" w:rsidRDefault="00B04108" w:rsidP="00F41618">
      <w:pPr>
        <w:pStyle w:val="Bezproreda"/>
      </w:pPr>
      <w:r>
        <w:t>2</w:t>
      </w:r>
      <w:r w:rsidR="00BA1AE1">
        <w:t xml:space="preserve">. </w:t>
      </w:r>
      <w:proofErr w:type="gramStart"/>
      <w:r w:rsidR="00BA1AE1">
        <w:t>KREŠIMIR  BUZOV</w:t>
      </w:r>
      <w:proofErr w:type="gramEnd"/>
      <w:r w:rsidR="00F41618" w:rsidRPr="00F41618">
        <w:t>, ČLAN</w:t>
      </w:r>
    </w:p>
    <w:p w:rsidR="00F41618" w:rsidRPr="00F41618" w:rsidRDefault="00B04108" w:rsidP="00F41618">
      <w:pPr>
        <w:pStyle w:val="Bezproreda"/>
      </w:pPr>
      <w:r>
        <w:t>3</w:t>
      </w:r>
      <w:r w:rsidR="00F146E4">
        <w:t xml:space="preserve">. </w:t>
      </w:r>
      <w:proofErr w:type="gramStart"/>
      <w:r w:rsidR="00BA1AE1">
        <w:t>LIDIJA  KORDIĆ</w:t>
      </w:r>
      <w:proofErr w:type="gramEnd"/>
      <w:r w:rsidR="00F41618" w:rsidRPr="00F41618">
        <w:t xml:space="preserve"> , ČLAN</w:t>
      </w:r>
    </w:p>
    <w:p w:rsidR="00563810" w:rsidRDefault="00563810" w:rsidP="00563810">
      <w:pPr>
        <w:pStyle w:val="Bezproreda"/>
        <w:spacing w:line="480" w:lineRule="auto"/>
        <w:rPr>
          <w:sz w:val="22"/>
          <w:szCs w:val="22"/>
        </w:rPr>
      </w:pP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BA1AE1">
        <w:rPr>
          <w:b/>
          <w:szCs w:val="28"/>
        </w:rPr>
        <w:t>15</w:t>
      </w:r>
      <w:r w:rsidR="00F41618" w:rsidRPr="009851C9">
        <w:rPr>
          <w:b/>
          <w:szCs w:val="28"/>
        </w:rPr>
        <w:t xml:space="preserve">. </w:t>
      </w:r>
      <w:proofErr w:type="gramStart"/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19212E" w:rsidRPr="004E3A0F">
        <w:rPr>
          <w:b/>
          <w:szCs w:val="28"/>
        </w:rPr>
        <w:t>2012</w:t>
      </w:r>
      <w:proofErr w:type="gramEnd"/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E15FA5" w:rsidRPr="009851C9">
        <w:t xml:space="preserve">. :    </w:t>
      </w:r>
      <w:r w:rsidR="005D1908" w:rsidRPr="005D1908">
        <w:rPr>
          <w:b/>
          <w:sz w:val="28"/>
          <w:szCs w:val="28"/>
        </w:rPr>
        <w:t>18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4084"/>
        <w:gridCol w:w="2321"/>
        <w:gridCol w:w="1428"/>
      </w:tblGrid>
      <w:tr w:rsidR="00F41618" w:rsidTr="00F146E4">
        <w:trPr>
          <w:trHeight w:hRule="exact" w:val="511"/>
        </w:trPr>
        <w:tc>
          <w:tcPr>
            <w:tcW w:w="4618" w:type="dxa"/>
            <w:gridSpan w:val="2"/>
            <w:vAlign w:val="center"/>
          </w:tcPr>
          <w:p w:rsidR="00F41618" w:rsidRPr="009851C9" w:rsidRDefault="009851C9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B84A7E" w:rsidTr="0033374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84A7E" w:rsidRPr="00A9778A" w:rsidRDefault="00B84A7E" w:rsidP="00F146E4">
            <w:r w:rsidRPr="00A9778A">
              <w:t>01</w:t>
            </w:r>
            <w:r w:rsidRPr="00A9778A">
              <w:rPr>
                <w:color w:val="FF0000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84A7E" w:rsidRPr="00A9778A" w:rsidRDefault="00BA1AE1" w:rsidP="00F146E4">
            <w:r w:rsidRPr="00A9778A">
              <w:t>ANTONIO  ADŽIĆ</w:t>
            </w:r>
          </w:p>
        </w:tc>
        <w:tc>
          <w:tcPr>
            <w:tcW w:w="2321" w:type="dxa"/>
          </w:tcPr>
          <w:p w:rsidR="00B84A7E" w:rsidRPr="00A9778A" w:rsidRDefault="00BA1AE1" w:rsidP="00FE4B5F">
            <w:r w:rsidRPr="00A9778A">
              <w:t>N. TOMIĆ</w:t>
            </w:r>
          </w:p>
        </w:tc>
        <w:tc>
          <w:tcPr>
            <w:tcW w:w="1428" w:type="dxa"/>
          </w:tcPr>
          <w:p w:rsidR="00B84A7E" w:rsidRPr="00A9778A" w:rsidRDefault="00BA1AE1">
            <w:r w:rsidRPr="00A9778A">
              <w:t>4D</w:t>
            </w:r>
          </w:p>
        </w:tc>
      </w:tr>
      <w:tr w:rsidR="00BA1AE1" w:rsidTr="00DF0B0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A1AE1" w:rsidRPr="00A9778A" w:rsidRDefault="00BA1AE1" w:rsidP="00F146E4">
            <w:r w:rsidRPr="00A9778A">
              <w:t>02.    ČEPLE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A1AE1" w:rsidRPr="00A9778A" w:rsidRDefault="00BA1AE1" w:rsidP="0019212E">
            <w:r w:rsidRPr="00A9778A">
              <w:t>KRIS  JOKIĆ</w:t>
            </w:r>
          </w:p>
        </w:tc>
        <w:tc>
          <w:tcPr>
            <w:tcW w:w="2321" w:type="dxa"/>
          </w:tcPr>
          <w:p w:rsidR="00BA1AE1" w:rsidRPr="00A9778A" w:rsidRDefault="00BA1AE1">
            <w:r w:rsidRPr="00A9778A">
              <w:t>N. TOMIĆ</w:t>
            </w:r>
          </w:p>
        </w:tc>
        <w:tc>
          <w:tcPr>
            <w:tcW w:w="1428" w:type="dxa"/>
          </w:tcPr>
          <w:p w:rsidR="00BA1AE1" w:rsidRPr="00A9778A" w:rsidRDefault="00BA1AE1">
            <w:r w:rsidRPr="00A9778A">
              <w:t>4D</w:t>
            </w:r>
          </w:p>
        </w:tc>
      </w:tr>
      <w:tr w:rsidR="00BA1AE1" w:rsidTr="00DF0B0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A1AE1" w:rsidRPr="00A9778A" w:rsidRDefault="00BA1AE1" w:rsidP="00F146E4">
            <w:r w:rsidRPr="00A9778A">
              <w:t>03.    ĐAKOVIĆ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A1AE1" w:rsidRPr="00A9778A" w:rsidRDefault="00BA1AE1" w:rsidP="0019212E">
            <w:r w:rsidRPr="00A9778A">
              <w:t>DARKO  KRAJINOVIĆ</w:t>
            </w:r>
          </w:p>
        </w:tc>
        <w:tc>
          <w:tcPr>
            <w:tcW w:w="2321" w:type="dxa"/>
          </w:tcPr>
          <w:p w:rsidR="00BA1AE1" w:rsidRPr="00A9778A" w:rsidRDefault="00BA1AE1">
            <w:r w:rsidRPr="00A9778A">
              <w:t>N. TOMIĆ</w:t>
            </w:r>
          </w:p>
        </w:tc>
        <w:tc>
          <w:tcPr>
            <w:tcW w:w="1428" w:type="dxa"/>
          </w:tcPr>
          <w:p w:rsidR="00BA1AE1" w:rsidRPr="00A9778A" w:rsidRDefault="00BA1AE1">
            <w:r w:rsidRPr="00A9778A">
              <w:t>4D</w:t>
            </w:r>
          </w:p>
        </w:tc>
      </w:tr>
      <w:tr w:rsidR="00BA1AE1" w:rsidTr="00DF0B0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A1AE1" w:rsidRPr="00A9778A" w:rsidRDefault="00BA1AE1" w:rsidP="0019212E">
            <w:r w:rsidRPr="00A9778A">
              <w:t>04.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A1AE1" w:rsidRPr="00A9778A" w:rsidRDefault="00BA1AE1" w:rsidP="0019212E">
            <w:r w:rsidRPr="00A9778A">
              <w:t>MARIO  RAGUŽ</w:t>
            </w:r>
          </w:p>
        </w:tc>
        <w:tc>
          <w:tcPr>
            <w:tcW w:w="2321" w:type="dxa"/>
          </w:tcPr>
          <w:p w:rsidR="00BA1AE1" w:rsidRPr="00A9778A" w:rsidRDefault="00BA1AE1">
            <w:r w:rsidRPr="00A9778A">
              <w:t>N. TOMIĆ</w:t>
            </w:r>
          </w:p>
        </w:tc>
        <w:tc>
          <w:tcPr>
            <w:tcW w:w="1428" w:type="dxa"/>
          </w:tcPr>
          <w:p w:rsidR="00BA1AE1" w:rsidRPr="00A9778A" w:rsidRDefault="00BA1AE1">
            <w:r w:rsidRPr="00A9778A">
              <w:t>4D</w:t>
            </w:r>
          </w:p>
        </w:tc>
      </w:tr>
      <w:tr w:rsidR="00BA1AE1" w:rsidTr="0033374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A1AE1" w:rsidRPr="00A9778A" w:rsidRDefault="00BA1AE1" w:rsidP="0019212E">
            <w:r w:rsidRPr="00A9778A">
              <w:t>05.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A1AE1" w:rsidRPr="00A9778A" w:rsidRDefault="00BA1AE1" w:rsidP="0019212E">
            <w:r w:rsidRPr="00A9778A">
              <w:t>DOMAGOJ  DOLIĆ</w:t>
            </w:r>
          </w:p>
        </w:tc>
        <w:tc>
          <w:tcPr>
            <w:tcW w:w="2321" w:type="dxa"/>
          </w:tcPr>
          <w:p w:rsidR="00BA1AE1" w:rsidRPr="00A9778A" w:rsidRDefault="00BA1AE1">
            <w:r w:rsidRPr="00A9778A">
              <w:t>K. BUZOV</w:t>
            </w:r>
          </w:p>
        </w:tc>
        <w:tc>
          <w:tcPr>
            <w:tcW w:w="1428" w:type="dxa"/>
          </w:tcPr>
          <w:p w:rsidR="00BA1AE1" w:rsidRPr="00A9778A" w:rsidRDefault="00BA1AE1">
            <w:r w:rsidRPr="00A9778A">
              <w:t>4D</w:t>
            </w:r>
          </w:p>
        </w:tc>
      </w:tr>
      <w:tr w:rsidR="00E92CFB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92CFB" w:rsidRPr="00A9778A" w:rsidRDefault="00E92CFB" w:rsidP="004E3A0F">
            <w:r w:rsidRPr="00A9778A">
              <w:t>06.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E92CFB" w:rsidRPr="00A9778A" w:rsidRDefault="00E92CFB" w:rsidP="004E3A0F">
            <w:r w:rsidRPr="00A9778A">
              <w:t>BOŽIDAR ĐUKIĆ</w:t>
            </w:r>
          </w:p>
        </w:tc>
        <w:tc>
          <w:tcPr>
            <w:tcW w:w="2321" w:type="dxa"/>
          </w:tcPr>
          <w:p w:rsidR="00E92CFB" w:rsidRPr="00A9778A" w:rsidRDefault="00E92CFB">
            <w:r w:rsidRPr="00A9778A">
              <w:t>K. BUZOV</w:t>
            </w:r>
          </w:p>
        </w:tc>
        <w:tc>
          <w:tcPr>
            <w:tcW w:w="1428" w:type="dxa"/>
          </w:tcPr>
          <w:p w:rsidR="00E92CFB" w:rsidRPr="00A9778A" w:rsidRDefault="00E92CFB">
            <w:r w:rsidRPr="00A9778A">
              <w:t>4D</w:t>
            </w:r>
          </w:p>
        </w:tc>
      </w:tr>
      <w:tr w:rsidR="00E92CFB" w:rsidTr="0033374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92CFB" w:rsidRPr="00A9778A" w:rsidRDefault="00E672A9" w:rsidP="004E3A0F">
            <w:r w:rsidRPr="00A9778A">
              <w:t>07</w:t>
            </w:r>
            <w:r w:rsidR="00E92CFB" w:rsidRPr="00A9778A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E92CFB" w:rsidRPr="00A9778A" w:rsidRDefault="00E92CFB" w:rsidP="004E3A0F">
            <w:r w:rsidRPr="00A9778A">
              <w:t>TIHOMIR  MILJANIĆ</w:t>
            </w:r>
          </w:p>
        </w:tc>
        <w:tc>
          <w:tcPr>
            <w:tcW w:w="2321" w:type="dxa"/>
          </w:tcPr>
          <w:p w:rsidR="00E92CFB" w:rsidRPr="00A9778A" w:rsidRDefault="00E92CFB">
            <w:r w:rsidRPr="00A9778A">
              <w:t>K. BUZOV</w:t>
            </w:r>
          </w:p>
        </w:tc>
        <w:tc>
          <w:tcPr>
            <w:tcW w:w="1428" w:type="dxa"/>
          </w:tcPr>
          <w:p w:rsidR="00E92CFB" w:rsidRPr="00A9778A" w:rsidRDefault="00E92CFB">
            <w:r w:rsidRPr="00A9778A">
              <w:t>4D</w:t>
            </w:r>
          </w:p>
        </w:tc>
      </w:tr>
      <w:tr w:rsidR="00E92CFB" w:rsidTr="009C125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92CFB" w:rsidRPr="00A9778A" w:rsidRDefault="00E672A9" w:rsidP="004E3A0F">
            <w:r w:rsidRPr="00A9778A">
              <w:t>08</w:t>
            </w:r>
            <w:r w:rsidR="00E92CFB" w:rsidRPr="00A9778A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E92CFB" w:rsidRPr="00A9778A" w:rsidRDefault="00E92CFB" w:rsidP="004E3A0F">
            <w:r w:rsidRPr="00A9778A">
              <w:t>RAFAEL  NEFERANOVIĆ</w:t>
            </w:r>
          </w:p>
        </w:tc>
        <w:tc>
          <w:tcPr>
            <w:tcW w:w="2321" w:type="dxa"/>
          </w:tcPr>
          <w:p w:rsidR="00E92CFB" w:rsidRPr="00A9778A" w:rsidRDefault="00E92CFB">
            <w:r w:rsidRPr="00A9778A">
              <w:t>K. BUZOV</w:t>
            </w:r>
          </w:p>
        </w:tc>
        <w:tc>
          <w:tcPr>
            <w:tcW w:w="1428" w:type="dxa"/>
          </w:tcPr>
          <w:p w:rsidR="00E92CFB" w:rsidRPr="00A9778A" w:rsidRDefault="00E92CFB">
            <w:r w:rsidRPr="00A9778A">
              <w:t>4D</w:t>
            </w:r>
          </w:p>
        </w:tc>
      </w:tr>
      <w:tr w:rsidR="00E92CFB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92CFB" w:rsidRPr="00A9778A" w:rsidRDefault="00E672A9" w:rsidP="004E3A0F">
            <w:r w:rsidRPr="00A9778A">
              <w:t>09</w:t>
            </w:r>
            <w:r w:rsidR="00E92CFB" w:rsidRPr="00A9778A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E92CFB" w:rsidRPr="00A9778A" w:rsidRDefault="00E92CFB" w:rsidP="004E3A0F">
            <w:r w:rsidRPr="00A9778A">
              <w:t>TOMISLAV  TERZIĆ</w:t>
            </w:r>
          </w:p>
        </w:tc>
        <w:tc>
          <w:tcPr>
            <w:tcW w:w="2321" w:type="dxa"/>
          </w:tcPr>
          <w:p w:rsidR="00E92CFB" w:rsidRPr="00A9778A" w:rsidRDefault="00E92CFB">
            <w:r w:rsidRPr="00A9778A">
              <w:t>K. BUZOV</w:t>
            </w:r>
          </w:p>
        </w:tc>
        <w:tc>
          <w:tcPr>
            <w:tcW w:w="1428" w:type="dxa"/>
          </w:tcPr>
          <w:p w:rsidR="00E92CFB" w:rsidRPr="00A9778A" w:rsidRDefault="00E92CFB">
            <w:r w:rsidRPr="00A9778A">
              <w:t>4D</w:t>
            </w:r>
          </w:p>
        </w:tc>
      </w:tr>
      <w:tr w:rsidR="00E92CFB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E92CFB" w:rsidRPr="00A9778A" w:rsidRDefault="00E672A9" w:rsidP="004E3A0F">
            <w:r w:rsidRPr="00A9778A">
              <w:t>10</w:t>
            </w:r>
            <w:r w:rsidR="00E92CFB" w:rsidRPr="00A9778A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E92CFB" w:rsidRPr="00A9778A" w:rsidRDefault="00E92CFB" w:rsidP="004E3A0F">
            <w:r w:rsidRPr="00A9778A">
              <w:t>JOSIP  VIŠTICA</w:t>
            </w:r>
          </w:p>
        </w:tc>
        <w:tc>
          <w:tcPr>
            <w:tcW w:w="2321" w:type="dxa"/>
          </w:tcPr>
          <w:p w:rsidR="00E92CFB" w:rsidRPr="00A9778A" w:rsidRDefault="00E92CFB">
            <w:r w:rsidRPr="00A9778A">
              <w:t>K. BUZOV</w:t>
            </w:r>
          </w:p>
        </w:tc>
        <w:tc>
          <w:tcPr>
            <w:tcW w:w="1428" w:type="dxa"/>
          </w:tcPr>
          <w:p w:rsidR="00E92CFB" w:rsidRPr="00A9778A" w:rsidRDefault="00E92CFB">
            <w:r w:rsidRPr="00A9778A">
              <w:t>4D</w:t>
            </w:r>
          </w:p>
        </w:tc>
      </w:tr>
      <w:tr w:rsidR="00BA1AE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A1AE1" w:rsidRPr="00A9778A" w:rsidRDefault="00E672A9" w:rsidP="004E3A0F">
            <w:r w:rsidRPr="00A9778A">
              <w:t>11</w:t>
            </w:r>
            <w:r w:rsidR="00BA1AE1" w:rsidRPr="00A9778A"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A1AE1" w:rsidRPr="00A9778A" w:rsidRDefault="00BA1AE1" w:rsidP="004E3A0F">
            <w:r w:rsidRPr="00A9778A">
              <w:t>MARKO  GUGIĆ</w:t>
            </w:r>
          </w:p>
        </w:tc>
        <w:tc>
          <w:tcPr>
            <w:tcW w:w="2321" w:type="dxa"/>
          </w:tcPr>
          <w:p w:rsidR="00BA1AE1" w:rsidRPr="00A9778A" w:rsidRDefault="00BA1AE1">
            <w:r w:rsidRPr="00A9778A">
              <w:t>L. KORDIĆ</w:t>
            </w:r>
          </w:p>
        </w:tc>
        <w:tc>
          <w:tcPr>
            <w:tcW w:w="1428" w:type="dxa"/>
          </w:tcPr>
          <w:p w:rsidR="00BA1AE1" w:rsidRPr="00A9778A" w:rsidRDefault="00BA1AE1">
            <w:r w:rsidRPr="00A9778A">
              <w:t>4D</w:t>
            </w:r>
          </w:p>
        </w:tc>
      </w:tr>
      <w:tr w:rsidR="00BA1AE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A1AE1" w:rsidRPr="00A9778A" w:rsidRDefault="00E672A9" w:rsidP="00E672A9">
            <w:r w:rsidRPr="00A9778A">
              <w:t>12.2</w:t>
            </w:r>
            <w:r w:rsidR="00BA1AE1" w:rsidRPr="00A9778A">
              <w:t xml:space="preserve">    GRGIĆ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A1AE1" w:rsidRPr="00A9778A" w:rsidRDefault="00BA1AE1" w:rsidP="004E3A0F">
            <w:r w:rsidRPr="00A9778A">
              <w:t>LUKA  JOVANOVAC</w:t>
            </w:r>
          </w:p>
        </w:tc>
        <w:tc>
          <w:tcPr>
            <w:tcW w:w="2321" w:type="dxa"/>
          </w:tcPr>
          <w:p w:rsidR="00BA1AE1" w:rsidRPr="00A9778A" w:rsidRDefault="00BA1AE1">
            <w:r w:rsidRPr="00A9778A">
              <w:t>L. KORDIĆ</w:t>
            </w:r>
          </w:p>
        </w:tc>
        <w:tc>
          <w:tcPr>
            <w:tcW w:w="1428" w:type="dxa"/>
          </w:tcPr>
          <w:p w:rsidR="00BA1AE1" w:rsidRPr="00A9778A" w:rsidRDefault="00BA1AE1">
            <w:r w:rsidRPr="00A9778A">
              <w:t>4D</w:t>
            </w:r>
          </w:p>
        </w:tc>
      </w:tr>
      <w:tr w:rsidR="00BA1AE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BA1AE1" w:rsidRPr="00A9778A" w:rsidRDefault="00F42D79" w:rsidP="004E3A0F">
            <w:r w:rsidRPr="00A9778A">
              <w:t>13.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BA1AE1" w:rsidRPr="00A9778A" w:rsidRDefault="00F42D79" w:rsidP="004E3A0F">
            <w:r w:rsidRPr="00A9778A">
              <w:t>IVAN  ALKOVIĆ</w:t>
            </w:r>
          </w:p>
        </w:tc>
        <w:tc>
          <w:tcPr>
            <w:tcW w:w="2321" w:type="dxa"/>
          </w:tcPr>
          <w:p w:rsidR="00BA1AE1" w:rsidRPr="00A9778A" w:rsidRDefault="00F42D79">
            <w:r w:rsidRPr="00A9778A">
              <w:t>L. KORDIĆ</w:t>
            </w:r>
          </w:p>
        </w:tc>
        <w:tc>
          <w:tcPr>
            <w:tcW w:w="1428" w:type="dxa"/>
          </w:tcPr>
          <w:p w:rsidR="00BA1AE1" w:rsidRPr="00A9778A" w:rsidRDefault="00F42D79">
            <w:r w:rsidRPr="00A9778A">
              <w:t xml:space="preserve"> -</w:t>
            </w: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B04108">
        <w:t xml:space="preserve">     Predsjednica Prosudbenog </w:t>
      </w:r>
      <w:proofErr w:type="gramStart"/>
      <w:r w:rsidR="00B04108">
        <w:t>povjerenstva</w:t>
      </w:r>
      <w:r w:rsidR="00EC386F">
        <w:t xml:space="preserve"> :</w:t>
      </w:r>
      <w:proofErr w:type="gramEnd"/>
    </w:p>
    <w:p w:rsidR="0090514A" w:rsidRPr="00F95029" w:rsidRDefault="00EC386F" w:rsidP="00563810">
      <w:r>
        <w:t xml:space="preserve">                                                                                    dr. sc.  Jadranka Mustapić </w:t>
      </w:r>
      <w:r w:rsidR="00E15FA5">
        <w:t>–</w:t>
      </w:r>
      <w:r>
        <w:t xml:space="preserve"> Karlić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07A0"/>
    <w:rsid w:val="000751C7"/>
    <w:rsid w:val="000A13F9"/>
    <w:rsid w:val="0019212E"/>
    <w:rsid w:val="0019683F"/>
    <w:rsid w:val="001E71C5"/>
    <w:rsid w:val="00293803"/>
    <w:rsid w:val="002A0068"/>
    <w:rsid w:val="002E6919"/>
    <w:rsid w:val="00317128"/>
    <w:rsid w:val="00333F0C"/>
    <w:rsid w:val="00351A42"/>
    <w:rsid w:val="00354458"/>
    <w:rsid w:val="00391E80"/>
    <w:rsid w:val="0041324D"/>
    <w:rsid w:val="00430C62"/>
    <w:rsid w:val="00445431"/>
    <w:rsid w:val="004A2F8F"/>
    <w:rsid w:val="004E3A0F"/>
    <w:rsid w:val="004F1D53"/>
    <w:rsid w:val="005162B4"/>
    <w:rsid w:val="00563810"/>
    <w:rsid w:val="00591CB8"/>
    <w:rsid w:val="00593F32"/>
    <w:rsid w:val="005B2380"/>
    <w:rsid w:val="005C3511"/>
    <w:rsid w:val="005D1908"/>
    <w:rsid w:val="00607EEF"/>
    <w:rsid w:val="0069382E"/>
    <w:rsid w:val="006B2D23"/>
    <w:rsid w:val="007343D9"/>
    <w:rsid w:val="0082519F"/>
    <w:rsid w:val="008256D7"/>
    <w:rsid w:val="00870633"/>
    <w:rsid w:val="008E3969"/>
    <w:rsid w:val="0090045F"/>
    <w:rsid w:val="0090514A"/>
    <w:rsid w:val="009851C9"/>
    <w:rsid w:val="00A1585C"/>
    <w:rsid w:val="00A2285B"/>
    <w:rsid w:val="00A9778A"/>
    <w:rsid w:val="00AA5B09"/>
    <w:rsid w:val="00AC40FA"/>
    <w:rsid w:val="00AE7111"/>
    <w:rsid w:val="00AF07C2"/>
    <w:rsid w:val="00B04108"/>
    <w:rsid w:val="00B15A6B"/>
    <w:rsid w:val="00B84A7E"/>
    <w:rsid w:val="00BA1AE1"/>
    <w:rsid w:val="00C82C0E"/>
    <w:rsid w:val="00C82FF6"/>
    <w:rsid w:val="00CA48EC"/>
    <w:rsid w:val="00CC5775"/>
    <w:rsid w:val="00D07E47"/>
    <w:rsid w:val="00D70F65"/>
    <w:rsid w:val="00DC3B58"/>
    <w:rsid w:val="00DE30E7"/>
    <w:rsid w:val="00DF01B4"/>
    <w:rsid w:val="00E15FA5"/>
    <w:rsid w:val="00E2553B"/>
    <w:rsid w:val="00E323DE"/>
    <w:rsid w:val="00E65B90"/>
    <w:rsid w:val="00E672A9"/>
    <w:rsid w:val="00E92CFB"/>
    <w:rsid w:val="00EC386F"/>
    <w:rsid w:val="00EF483E"/>
    <w:rsid w:val="00F146E4"/>
    <w:rsid w:val="00F41618"/>
    <w:rsid w:val="00F42D79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JVSabljic</cp:lastModifiedBy>
  <cp:revision>9</cp:revision>
  <cp:lastPrinted>2012-06-14T11:47:00Z</cp:lastPrinted>
  <dcterms:created xsi:type="dcterms:W3CDTF">2012-06-12T20:12:00Z</dcterms:created>
  <dcterms:modified xsi:type="dcterms:W3CDTF">2012-06-14T11:47:00Z</dcterms:modified>
</cp:coreProperties>
</file>